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25" w:rsidRPr="00C95625" w:rsidRDefault="00C95625" w:rsidP="00C956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5780" cy="647700"/>
            <wp:effectExtent l="19050" t="0" r="7620" b="0"/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C95625" w:rsidTr="00D41DDD">
        <w:trPr>
          <w:trHeight w:val="1671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95625" w:rsidRPr="00C95625" w:rsidRDefault="00C95625" w:rsidP="00C95625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95625">
              <w:rPr>
                <w:rFonts w:ascii="Times New Roman" w:hAnsi="Times New Roman" w:cs="Times New Roman"/>
                <w:b w:val="0"/>
                <w:color w:val="auto"/>
              </w:rPr>
              <w:t>АДМИНИСТРАЦИЯ</w:t>
            </w:r>
          </w:p>
          <w:p w:rsidR="00C95625" w:rsidRPr="00C95625" w:rsidRDefault="00C95625" w:rsidP="00C95625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95625">
              <w:rPr>
                <w:rFonts w:ascii="Times New Roman" w:hAnsi="Times New Roman" w:cs="Times New Roman"/>
                <w:b w:val="0"/>
                <w:color w:val="auto"/>
              </w:rPr>
              <w:t>БУЛЗИНСКОГО СЕЛЬСКОГО ПОСЕЛЕНИЯ</w:t>
            </w:r>
          </w:p>
          <w:p w:rsidR="00C95625" w:rsidRPr="00C95625" w:rsidRDefault="00C95625" w:rsidP="00C95625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95625">
              <w:rPr>
                <w:rFonts w:ascii="Times New Roman" w:hAnsi="Times New Roman" w:cs="Times New Roman"/>
                <w:b w:val="0"/>
                <w:color w:val="auto"/>
              </w:rPr>
              <w:t>Каслинского района Челябинской области</w:t>
            </w:r>
          </w:p>
          <w:p w:rsidR="00C95625" w:rsidRPr="00C95625" w:rsidRDefault="00C95625" w:rsidP="00C95625">
            <w:pPr>
              <w:pStyle w:val="2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40"/>
              </w:rPr>
            </w:pPr>
            <w:r w:rsidRPr="00C95625">
              <w:rPr>
                <w:rFonts w:ascii="Times New Roman" w:hAnsi="Times New Roman" w:cs="Times New Roman"/>
                <w:color w:val="auto"/>
                <w:sz w:val="40"/>
              </w:rPr>
              <w:t>ПОСТАНОВЛЕНИЕ</w:t>
            </w:r>
          </w:p>
          <w:p w:rsidR="00C95625" w:rsidRPr="00C95625" w:rsidRDefault="00C61107" w:rsidP="00C95625">
            <w:pPr>
              <w:jc w:val="center"/>
              <w:rPr>
                <w:rFonts w:ascii="Times New Roman" w:hAnsi="Times New Roman" w:cs="Times New Roman"/>
              </w:rPr>
            </w:pPr>
            <w:r w:rsidRPr="00C61107">
              <w:rPr>
                <w:rFonts w:ascii="Times New Roman" w:hAnsi="Times New Roman" w:cs="Times New Roman"/>
                <w:b/>
                <w:noProof/>
              </w:rPr>
              <w:pict>
                <v:line id="_x0000_s1030" style="position:absolute;left:0;text-align:left;z-index:251663360" from="-9pt,3.6pt" to="475.2pt,3.6pt" strokeweight="2.25pt"/>
              </w:pict>
            </w:r>
          </w:p>
        </w:tc>
      </w:tr>
    </w:tbl>
    <w:p w:rsidR="000E206A" w:rsidRPr="000E206A" w:rsidRDefault="00C61107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-5.3pt;margin-top:10.4pt;width:223.25pt;height:24.1pt;z-index:25166131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" strokecolor="white" strokeweight=".5pt">
            <v:textbox inset="7.45pt,3.85pt,7.45pt,3.85pt">
              <w:txbxContent>
                <w:p w:rsidR="000E206A" w:rsidRPr="00A76B18" w:rsidRDefault="000E206A" w:rsidP="000E206A">
                  <w:pPr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A76B18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от </w:t>
                  </w:r>
                  <w:r w:rsidR="008D3C81" w:rsidRPr="00A76B18">
                    <w:rPr>
                      <w:rFonts w:ascii="Times New Roman" w:hAnsi="Times New Roman" w:cs="Times New Roman"/>
                      <w:sz w:val="24"/>
                      <w:u w:val="single"/>
                    </w:rPr>
                    <w:t>0</w:t>
                  </w:r>
                  <w:r w:rsidR="00A76B18" w:rsidRPr="00A76B18">
                    <w:rPr>
                      <w:rFonts w:ascii="Times New Roman" w:hAnsi="Times New Roman" w:cs="Times New Roman"/>
                      <w:sz w:val="24"/>
                      <w:u w:val="single"/>
                    </w:rPr>
                    <w:t>8</w:t>
                  </w:r>
                  <w:r w:rsidR="008D3C81" w:rsidRPr="00A76B18">
                    <w:rPr>
                      <w:rFonts w:ascii="Times New Roman" w:hAnsi="Times New Roman" w:cs="Times New Roman"/>
                      <w:sz w:val="24"/>
                      <w:u w:val="single"/>
                    </w:rPr>
                    <w:t>.08</w:t>
                  </w:r>
                  <w:r w:rsidR="00A76B18">
                    <w:rPr>
                      <w:rFonts w:ascii="Times New Roman" w:hAnsi="Times New Roman" w:cs="Times New Roman"/>
                      <w:sz w:val="24"/>
                      <w:u w:val="single"/>
                    </w:rPr>
                    <w:t>.2022</w:t>
                  </w:r>
                  <w:r w:rsidRPr="00A76B18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 г.</w:t>
                  </w:r>
                  <w:r w:rsidR="00A76B18" w:rsidRPr="00A76B18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 № </w:t>
                  </w:r>
                  <w:r w:rsidR="00F866D6">
                    <w:rPr>
                      <w:rFonts w:ascii="Times New Roman" w:hAnsi="Times New Roman" w:cs="Times New Roman"/>
                      <w:sz w:val="24"/>
                      <w:u w:val="single"/>
                    </w:rPr>
                    <w:t>28</w:t>
                  </w:r>
                </w:p>
                <w:p w:rsidR="000E206A" w:rsidRDefault="000E206A" w:rsidP="000E206A">
                  <w:pPr>
                    <w:rPr>
                      <w:sz w:val="24"/>
                    </w:rPr>
                  </w:pPr>
                  <w:r w:rsidRPr="008F7337">
                    <w:rPr>
                      <w:b/>
                      <w:sz w:val="24"/>
                    </w:rPr>
                    <w:t xml:space="preserve">п. </w:t>
                  </w:r>
                  <w:proofErr w:type="spellStart"/>
                  <w:r>
                    <w:rPr>
                      <w:b/>
                      <w:sz w:val="24"/>
                    </w:rPr>
                    <w:t>Вишневогорск</w:t>
                  </w:r>
                  <w:proofErr w:type="spellEnd"/>
                </w:p>
              </w:txbxContent>
            </v:textbox>
          </v:shape>
        </w:pict>
      </w:r>
    </w:p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6A" w:rsidRPr="00A76B18" w:rsidRDefault="004E6D1E" w:rsidP="000E206A">
      <w:pPr>
        <w:widowControl w:val="0"/>
        <w:tabs>
          <w:tab w:val="left" w:pos="1219"/>
          <w:tab w:val="left" w:pos="2555"/>
          <w:tab w:val="left" w:pos="3511"/>
          <w:tab w:val="left" w:pos="3714"/>
        </w:tabs>
        <w:autoSpaceDE w:val="0"/>
        <w:autoSpaceDN w:val="0"/>
        <w:spacing w:before="89" w:after="0" w:line="244" w:lineRule="auto"/>
        <w:ind w:left="138" w:right="4966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76B1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A76B1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A76B18">
        <w:rPr>
          <w:rFonts w:ascii="Times New Roman" w:eastAsia="Times New Roman" w:hAnsi="Times New Roman" w:cs="Times New Roman"/>
          <w:bCs/>
          <w:sz w:val="24"/>
          <w:szCs w:val="24"/>
        </w:rPr>
        <w:t>улзи</w:t>
      </w:r>
      <w:proofErr w:type="spellEnd"/>
    </w:p>
    <w:tbl>
      <w:tblPr>
        <w:tblW w:w="0" w:type="auto"/>
        <w:tblInd w:w="138" w:type="dxa"/>
        <w:tblLook w:val="04A0"/>
      </w:tblPr>
      <w:tblGrid>
        <w:gridCol w:w="4223"/>
        <w:gridCol w:w="4891"/>
      </w:tblGrid>
      <w:tr w:rsidR="000E206A" w:rsidRPr="00A76B18" w:rsidTr="00351222">
        <w:tc>
          <w:tcPr>
            <w:tcW w:w="4223" w:type="dxa"/>
          </w:tcPr>
          <w:p w:rsidR="000E206A" w:rsidRPr="00A76B18" w:rsidRDefault="00A76B18" w:rsidP="00A76B18">
            <w:pPr>
              <w:widowControl w:val="0"/>
              <w:tabs>
                <w:tab w:val="left" w:pos="1219"/>
                <w:tab w:val="left" w:pos="2555"/>
                <w:tab w:val="left" w:pos="3511"/>
                <w:tab w:val="left" w:pos="3714"/>
              </w:tabs>
              <w:autoSpaceDE w:val="0"/>
              <w:autoSpaceDN w:val="0"/>
              <w:spacing w:after="0"/>
              <w:ind w:right="13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0E206A" w:rsidRPr="00A76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механизма оперативно-диспетчерского управления в системах теплоснабжения  </w:t>
            </w:r>
            <w:r w:rsidR="00C95625" w:rsidRPr="00A76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Булзинского сельского</w:t>
            </w:r>
            <w:r w:rsidR="000E206A" w:rsidRPr="00A76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4891" w:type="dxa"/>
          </w:tcPr>
          <w:p w:rsidR="000E206A" w:rsidRPr="00A76B18" w:rsidRDefault="000E206A" w:rsidP="000E206A">
            <w:pPr>
              <w:widowControl w:val="0"/>
              <w:tabs>
                <w:tab w:val="left" w:pos="1219"/>
                <w:tab w:val="left" w:pos="2555"/>
                <w:tab w:val="left" w:pos="3511"/>
                <w:tab w:val="left" w:pos="3714"/>
              </w:tabs>
              <w:autoSpaceDE w:val="0"/>
              <w:autoSpaceDN w:val="0"/>
              <w:spacing w:after="0" w:line="244" w:lineRule="auto"/>
              <w:ind w:right="4966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E206A" w:rsidRPr="000E206A" w:rsidRDefault="000E206A" w:rsidP="000E206A">
      <w:pPr>
        <w:widowControl w:val="0"/>
        <w:tabs>
          <w:tab w:val="left" w:pos="1219"/>
          <w:tab w:val="left" w:pos="2555"/>
          <w:tab w:val="left" w:pos="3511"/>
          <w:tab w:val="left" w:pos="3714"/>
        </w:tabs>
        <w:autoSpaceDE w:val="0"/>
        <w:autoSpaceDN w:val="0"/>
        <w:spacing w:after="0" w:line="244" w:lineRule="auto"/>
        <w:ind w:left="138" w:right="496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06A" w:rsidRPr="000E206A" w:rsidRDefault="000E206A" w:rsidP="000E206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0E206A">
      <w:pPr>
        <w:spacing w:before="1" w:after="0"/>
        <w:ind w:left="9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6 октября 2003 года № 131-ФЗ</w:t>
      </w:r>
    </w:p>
    <w:p w:rsidR="000E206A" w:rsidRPr="000E206A" w:rsidRDefault="000E206A" w:rsidP="000E206A">
      <w:pPr>
        <w:spacing w:before="157" w:after="0" w:line="367" w:lineRule="auto"/>
        <w:ind w:left="138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сезону», в целях обеспечения устойчивого теплоснабжения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06A" w:rsidRPr="000E206A" w:rsidRDefault="000E206A" w:rsidP="000E206A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0"/>
          <w:numId w:val="1"/>
        </w:numPr>
        <w:tabs>
          <w:tab w:val="left" w:pos="1578"/>
          <w:tab w:val="left" w:pos="1579"/>
          <w:tab w:val="left" w:pos="3075"/>
          <w:tab w:val="left" w:pos="4472"/>
          <w:tab w:val="left" w:pos="7901"/>
          <w:tab w:val="left" w:pos="9510"/>
        </w:tabs>
        <w:autoSpaceDE w:val="0"/>
        <w:autoSpaceDN w:val="0"/>
        <w:spacing w:after="0" w:line="367" w:lineRule="auto"/>
        <w:ind w:right="1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ab/>
        <w:t>механизм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ab/>
        <w:t>оперативно-диспетчерского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ab/>
        <w:t>управления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ab/>
        <w:t xml:space="preserve">в системах теплоснабжения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</w:t>
      </w:r>
      <w:r w:rsidR="00C95625" w:rsidRPr="000E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E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согласно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06A" w:rsidRPr="000E206A" w:rsidRDefault="000E206A" w:rsidP="000E206A">
      <w:pPr>
        <w:widowControl w:val="0"/>
        <w:tabs>
          <w:tab w:val="left" w:pos="1578"/>
          <w:tab w:val="left" w:pos="1579"/>
        </w:tabs>
        <w:autoSpaceDE w:val="0"/>
        <w:autoSpaceDN w:val="0"/>
        <w:spacing w:after="0" w:line="367" w:lineRule="auto"/>
        <w:ind w:left="989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>окументоведу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</w:t>
      </w:r>
      <w:r w:rsidR="00C95625" w:rsidRPr="000E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>Глазыриной И.А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</w:t>
      </w:r>
      <w:r w:rsidR="00C95625" w:rsidRPr="000E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tgtFrame="_blank" w:history="1">
        <w:r w:rsidR="00C95625">
          <w:rPr>
            <w:rStyle w:val="a7"/>
            <w:rFonts w:ascii="Arial" w:hAnsi="Arial" w:cs="Arial"/>
            <w:color w:val="157FC4"/>
            <w:sz w:val="19"/>
            <w:szCs w:val="19"/>
          </w:rPr>
          <w:t>bulzinskoe.eps74.ru</w:t>
        </w:r>
      </w:hyperlink>
      <w:r w:rsidRPr="000E20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206A" w:rsidRPr="000E206A" w:rsidRDefault="000E206A" w:rsidP="000E206A">
      <w:pPr>
        <w:widowControl w:val="0"/>
        <w:numPr>
          <w:ilvl w:val="0"/>
          <w:numId w:val="1"/>
        </w:numPr>
        <w:tabs>
          <w:tab w:val="left" w:pos="1578"/>
          <w:tab w:val="left" w:pos="1579"/>
        </w:tabs>
        <w:autoSpaceDE w:val="0"/>
        <w:autoSpaceDN w:val="0"/>
        <w:spacing w:before="151" w:after="0" w:line="367" w:lineRule="auto"/>
        <w:ind w:right="1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0E206A" w:rsidRPr="000E206A" w:rsidRDefault="000E206A" w:rsidP="000E206A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25" w:rsidRDefault="000E206A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Булзинского </w:t>
      </w:r>
    </w:p>
    <w:p w:rsidR="000E206A" w:rsidRPr="000E206A" w:rsidRDefault="00C95625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206A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0E206A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А.Р.Титов</w:t>
      </w:r>
    </w:p>
    <w:p w:rsidR="000E206A" w:rsidRPr="000E206A" w:rsidRDefault="000E206A" w:rsidP="000E206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6A" w:rsidRPr="000E206A" w:rsidRDefault="000E206A" w:rsidP="000E206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6A" w:rsidRPr="000E206A" w:rsidRDefault="000E206A" w:rsidP="000E206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6A" w:rsidRPr="000E206A" w:rsidRDefault="000E206A" w:rsidP="000E206A">
      <w:pPr>
        <w:spacing w:after="0" w:line="244" w:lineRule="auto"/>
        <w:ind w:left="4994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E206A" w:rsidRPr="000E206A" w:rsidRDefault="000E206A" w:rsidP="000E206A">
      <w:pPr>
        <w:spacing w:after="0" w:line="244" w:lineRule="auto"/>
        <w:ind w:left="4994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E206A" w:rsidRPr="000E206A" w:rsidRDefault="00C95625" w:rsidP="000E206A">
      <w:pPr>
        <w:spacing w:after="0" w:line="244" w:lineRule="auto"/>
        <w:ind w:left="4994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206A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0E206A" w:rsidRPr="000E206A" w:rsidRDefault="000E206A" w:rsidP="000E206A">
      <w:pPr>
        <w:spacing w:after="0" w:line="229" w:lineRule="exact"/>
        <w:ind w:left="4994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32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6B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732A7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A76B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866D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0E206A" w:rsidRPr="000E206A" w:rsidRDefault="000E206A" w:rsidP="000E206A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widowControl w:val="0"/>
        <w:autoSpaceDE w:val="0"/>
        <w:autoSpaceDN w:val="0"/>
        <w:spacing w:after="0" w:line="302" w:lineRule="auto"/>
        <w:ind w:left="993" w:right="1969" w:firstLine="14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Механизм оперативно-диспетчерского управления в системах теплоснабжения </w:t>
      </w:r>
      <w:r w:rsidR="00C95625" w:rsidRPr="00C95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0E206A" w:rsidRDefault="000E206A" w:rsidP="000E206A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625" w:rsidRPr="000E206A" w:rsidRDefault="00C95625" w:rsidP="000E206A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C95625">
      <w:pPr>
        <w:widowControl w:val="0"/>
        <w:numPr>
          <w:ilvl w:val="1"/>
          <w:numId w:val="6"/>
        </w:numPr>
        <w:tabs>
          <w:tab w:val="left" w:pos="3890"/>
        </w:tabs>
        <w:autoSpaceDE w:val="0"/>
        <w:autoSpaceDN w:val="0"/>
        <w:spacing w:before="1" w:after="0"/>
        <w:ind w:firstLine="18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="007674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0E206A" w:rsidRPr="000E206A" w:rsidRDefault="000E206A" w:rsidP="000E206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405"/>
        </w:tabs>
        <w:autoSpaceDE w:val="0"/>
        <w:autoSpaceDN w:val="0"/>
        <w:spacing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Настоящий механизм оперативно-диспетчерского управления в системах теплоснабжения (далее – механизм) на территории о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пределяет взаимодействие оперативно-диспетчерских служб теплоснабжающих организаций, управляющих организаций и потребителей тепловой энергии по вопросам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теплоснабжения.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304"/>
        </w:tabs>
        <w:autoSpaceDE w:val="0"/>
        <w:autoSpaceDN w:val="0"/>
        <w:spacing w:before="4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теплоисточниках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>, тепловых сетях и системах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теплопотребления.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612"/>
        </w:tabs>
        <w:autoSpaceDE w:val="0"/>
        <w:autoSpaceDN w:val="0"/>
        <w:spacing w:before="3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оперативно-диспетчерские службы и аварийн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приказом.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484"/>
        </w:tabs>
        <w:autoSpaceDE w:val="0"/>
        <w:autoSpaceDN w:val="0"/>
        <w:spacing w:before="6" w:after="0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диспетчерская служба той организации, в границах эксплуатационной ответственности которой возникла аварийная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ситуация.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5" w:after="0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316"/>
        </w:tabs>
        <w:autoSpaceDE w:val="0"/>
        <w:autoSpaceDN w:val="0"/>
        <w:spacing w:before="7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В случае значительных объемов работ, вызывающих длительные перерывы в теплоснабжении, распоряжением главы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к восстановительным работам привлекаются специализированные строительно-монтажные и другие предприятия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1"/>
          <w:numId w:val="6"/>
        </w:numPr>
        <w:tabs>
          <w:tab w:val="left" w:pos="1024"/>
        </w:tabs>
        <w:autoSpaceDE w:val="0"/>
        <w:autoSpaceDN w:val="0"/>
        <w:spacing w:after="0" w:line="280" w:lineRule="auto"/>
        <w:ind w:right="418" w:hanging="1045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оперативно-диспетчерских и</w:t>
      </w:r>
      <w:r w:rsidR="00767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аварийно-восстановительных служб при возникновении и ликвидации аварий на</w:t>
      </w:r>
      <w:r w:rsidR="00767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источниках</w:t>
      </w:r>
    </w:p>
    <w:p w:rsidR="000E206A" w:rsidRPr="000E206A" w:rsidRDefault="000E206A" w:rsidP="000E206A">
      <w:pPr>
        <w:spacing w:after="0" w:line="273" w:lineRule="exact"/>
        <w:ind w:left="21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энергоснабжения, </w:t>
      </w:r>
      <w:proofErr w:type="gramStart"/>
      <w:r w:rsidRPr="000E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сетях</w:t>
      </w:r>
      <w:proofErr w:type="gramEnd"/>
      <w:r w:rsidRPr="000E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системах энергопотребления</w:t>
      </w:r>
    </w:p>
    <w:p w:rsidR="000E206A" w:rsidRPr="000E206A" w:rsidRDefault="000E206A" w:rsidP="000E206A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422"/>
        </w:tabs>
        <w:autoSpaceDE w:val="0"/>
        <w:autoSpaceDN w:val="0"/>
        <w:spacing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291"/>
        </w:tabs>
        <w:autoSpaceDE w:val="0"/>
        <w:autoSpaceDN w:val="0"/>
        <w:spacing w:before="73"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О возникновении аварийной ситуации, принятом решении по ее локализации и ликвидации диспетчер немедленно сообщает по имеющимся у него каналам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связи руководству организации, диспетчерам организаций, которым необходимо изменить или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lastRenderedPageBreak/>
        <w:t>прекратить работу своего оборудования и коммуникаций, диспетчерским службам потребителей.</w:t>
      </w:r>
    </w:p>
    <w:p w:rsidR="000E206A" w:rsidRPr="000E206A" w:rsidRDefault="000E206A" w:rsidP="000E206A">
      <w:pPr>
        <w:widowControl w:val="0"/>
        <w:autoSpaceDE w:val="0"/>
        <w:autoSpaceDN w:val="0"/>
        <w:spacing w:before="2" w:after="0" w:line="242" w:lineRule="auto"/>
        <w:ind w:left="138"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диспетчерская служба района.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501"/>
        </w:tabs>
        <w:autoSpaceDE w:val="0"/>
        <w:autoSpaceDN w:val="0"/>
        <w:spacing w:before="3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При возникновении аварии на внутридомовых инженерных сетях теплоснабжения диспетчер теплоснабжающей организации немедленно сообщает об этом в администрацию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и ответственному лицу управляющей организации, осуществляющей текущий ремонт и содержание общего имущества в многоквартирном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322"/>
        </w:tabs>
        <w:autoSpaceDE w:val="0"/>
        <w:autoSpaceDN w:val="0"/>
        <w:spacing w:before="4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дежурным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452"/>
        </w:tabs>
        <w:autoSpaceDE w:val="0"/>
        <w:autoSpaceDN w:val="0"/>
        <w:spacing w:before="3"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Команды об отключении и опорожнении систем теплоснабжения и теплопотребления проходят через соответствующие диспетчерские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службы.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284"/>
        </w:tabs>
        <w:autoSpaceDE w:val="0"/>
        <w:autoSpaceDN w:val="0"/>
        <w:spacing w:before="2" w:after="0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в результате аварии создается угроза жизни людей, разрушения оборудования, инженерных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дежурного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 поселения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сетей.</w:t>
      </w:r>
      <w:proofErr w:type="gramEnd"/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268"/>
        </w:tabs>
        <w:autoSpaceDE w:val="0"/>
        <w:autoSpaceDN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Лицо, отв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етственное за ликвидацию аварии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обязано:</w:t>
      </w:r>
    </w:p>
    <w:p w:rsidR="000E206A" w:rsidRPr="000E206A" w:rsidRDefault="000E206A" w:rsidP="000E206A">
      <w:pPr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before="3" w:after="0" w:line="242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аварии;</w:t>
      </w:r>
    </w:p>
    <w:p w:rsidR="000E206A" w:rsidRPr="000E206A" w:rsidRDefault="000E206A" w:rsidP="000E206A">
      <w:pPr>
        <w:widowControl w:val="0"/>
        <w:numPr>
          <w:ilvl w:val="0"/>
          <w:numId w:val="4"/>
        </w:numPr>
        <w:tabs>
          <w:tab w:val="left" w:pos="1059"/>
        </w:tabs>
        <w:autoSpaceDE w:val="0"/>
        <w:autoSpaceDN w:val="0"/>
        <w:spacing w:before="3" w:after="0" w:line="242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организовать выполнение работ на подземных коммуникациях и обеспечивать безопасные условия производства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0E206A" w:rsidRPr="000E206A" w:rsidRDefault="000E206A" w:rsidP="000E206A">
      <w:pPr>
        <w:widowControl w:val="0"/>
        <w:numPr>
          <w:ilvl w:val="0"/>
          <w:numId w:val="4"/>
        </w:numPr>
        <w:tabs>
          <w:tab w:val="left" w:pos="1045"/>
        </w:tabs>
        <w:autoSpaceDE w:val="0"/>
        <w:autoSpaceDN w:val="0"/>
        <w:spacing w:before="2" w:after="0" w:line="242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информировать по завершении аварийно-восстановительных работ (или какого- 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пуска.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414"/>
        </w:tabs>
        <w:autoSpaceDE w:val="0"/>
        <w:autoSpaceDN w:val="0"/>
        <w:spacing w:before="3"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дежурного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для согласования условий производства работ по ликвидации аварии в течение 2-х часов в любое время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суток.</w:t>
      </w:r>
    </w:p>
    <w:p w:rsidR="000E206A" w:rsidRPr="000E206A" w:rsidRDefault="000E206A" w:rsidP="000E206A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1"/>
          <w:numId w:val="6"/>
        </w:numPr>
        <w:tabs>
          <w:tab w:val="left" w:pos="1938"/>
        </w:tabs>
        <w:autoSpaceDE w:val="0"/>
        <w:autoSpaceDN w:val="0"/>
        <w:spacing w:after="0" w:line="280" w:lineRule="auto"/>
        <w:ind w:left="2291" w:right="2375" w:hanging="71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="00767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оперативно-диспетчерскихслужб</w:t>
      </w:r>
      <w:proofErr w:type="spellEnd"/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эксплуатации систем</w:t>
      </w:r>
      <w:r w:rsidR="00767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энергоснабжения</w:t>
      </w:r>
    </w:p>
    <w:p w:rsidR="000E206A" w:rsidRPr="000E206A" w:rsidRDefault="000E206A" w:rsidP="000E206A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299"/>
        </w:tabs>
        <w:autoSpaceDE w:val="0"/>
        <w:autoSpaceDN w:val="0"/>
        <w:spacing w:after="0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Ежедневно после п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риема смены (с 8.10 до 9.30 час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и с 20.40 до 21.00 час.), а также при необходимости в течение всей смены диспетчеры теплоснабжающих организаций осуществляют передачу дежурному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 поселения оперативной информации: о режимах работы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теплоисточников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и тепловых сетей; о корректировке режимов работы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энергообъектов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теплоснабжения.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513"/>
        </w:tabs>
        <w:autoSpaceDE w:val="0"/>
        <w:autoSpaceDN w:val="0"/>
        <w:spacing w:before="6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и потребителей за 5 дней до намеченных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401"/>
        </w:tabs>
        <w:autoSpaceDE w:val="0"/>
        <w:autoSpaceDN w:val="0"/>
        <w:spacing w:before="73"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вывод в ремонт оборудования, находящегося на балансе потребителей (юридических лиц), производится с обязательным информированием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за 5 дней до намеченных работ, а в случае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аварии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lastRenderedPageBreak/>
        <w:t>немедленно.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317"/>
        </w:tabs>
        <w:autoSpaceDE w:val="0"/>
        <w:autoSpaceDN w:val="0"/>
        <w:spacing w:before="4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При авариях, повлекших за собой длительное прекращение подачи холодной воды на котельные, диспетчер теплоснабжающей организации вводит ограничение холодного водоснабжения потребителей вплоть до полного его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прекращения.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436"/>
        </w:tabs>
        <w:autoSpaceDE w:val="0"/>
        <w:autoSpaceDN w:val="0"/>
        <w:spacing w:before="3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оперативному дежурному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об этих отключениях с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указанием сроков начала и окончания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370"/>
        </w:tabs>
        <w:autoSpaceDE w:val="0"/>
        <w:autoSpaceDN w:val="0"/>
        <w:spacing w:before="7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В случаях понижения температуры наружного воздуха до значений, при которых на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теплоисточниках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системы теплоснабжения не хватает теплогенерирующих мощностей, диспетчер теплоснабжающей организации по согласованию с администрацией Каслинского муниципального района и администрацией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FF5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вводит ограничение отпуска тепловой энергии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Потребителям.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299"/>
        </w:tabs>
        <w:autoSpaceDE w:val="0"/>
        <w:autoSpaceDN w:val="0"/>
        <w:spacing w:before="4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Ростехнадзхор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) и теплоснабжающей организации с одновременным извещением администрации Каслинского муниципального района и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345"/>
        </w:tabs>
        <w:autoSpaceDE w:val="0"/>
        <w:autoSpaceDN w:val="0"/>
        <w:spacing w:before="3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время начала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включения.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C95625">
      <w:pPr>
        <w:widowControl w:val="0"/>
        <w:numPr>
          <w:ilvl w:val="1"/>
          <w:numId w:val="6"/>
        </w:numPr>
        <w:tabs>
          <w:tab w:val="left" w:pos="3668"/>
        </w:tabs>
        <w:autoSpaceDE w:val="0"/>
        <w:autoSpaceDN w:val="0"/>
        <w:spacing w:after="0"/>
        <w:ind w:left="36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Техническая</w:t>
      </w:r>
      <w:proofErr w:type="spellEnd"/>
      <w:r w:rsidR="00C95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документация</w:t>
      </w:r>
      <w:proofErr w:type="spellEnd"/>
    </w:p>
    <w:p w:rsidR="000E206A" w:rsidRPr="000E206A" w:rsidRDefault="000E206A" w:rsidP="000E206A">
      <w:pPr>
        <w:widowControl w:val="0"/>
        <w:autoSpaceDE w:val="0"/>
        <w:autoSpaceDN w:val="0"/>
        <w:spacing w:after="0" w:line="242" w:lineRule="auto"/>
        <w:ind w:left="138"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4.1. 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:rsidR="000E206A" w:rsidRPr="000E206A" w:rsidRDefault="000E206A" w:rsidP="000E206A">
      <w:pPr>
        <w:widowControl w:val="0"/>
        <w:numPr>
          <w:ilvl w:val="1"/>
          <w:numId w:val="2"/>
        </w:numPr>
        <w:tabs>
          <w:tab w:val="left" w:pos="988"/>
        </w:tabs>
        <w:autoSpaceDE w:val="0"/>
        <w:autoSpaceDN w:val="0"/>
        <w:spacing w:before="2" w:after="0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настоящий</w:t>
      </w:r>
      <w:proofErr w:type="spellEnd"/>
      <w:r w:rsidR="00FF5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  <w:lang w:val="en-US"/>
        </w:rPr>
        <w:t>Механизм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E206A" w:rsidRPr="000E206A" w:rsidRDefault="000E206A" w:rsidP="000E206A">
      <w:pPr>
        <w:widowControl w:val="0"/>
        <w:numPr>
          <w:ilvl w:val="1"/>
          <w:numId w:val="2"/>
        </w:numPr>
        <w:tabs>
          <w:tab w:val="left" w:pos="1036"/>
        </w:tabs>
        <w:autoSpaceDE w:val="0"/>
        <w:autoSpaceDN w:val="0"/>
        <w:spacing w:before="4" w:after="0" w:line="242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установок;</w:t>
      </w:r>
    </w:p>
    <w:p w:rsidR="000E206A" w:rsidRPr="000E206A" w:rsidRDefault="000E206A" w:rsidP="000E206A">
      <w:pPr>
        <w:widowControl w:val="0"/>
        <w:numPr>
          <w:ilvl w:val="1"/>
          <w:numId w:val="2"/>
        </w:numPr>
        <w:tabs>
          <w:tab w:val="left" w:pos="1018"/>
        </w:tabs>
        <w:autoSpaceDE w:val="0"/>
        <w:autoSpaceDN w:val="0"/>
        <w:spacing w:before="2" w:after="0" w:line="242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0E206A" w:rsidRPr="000E206A" w:rsidRDefault="000E206A" w:rsidP="000E206A">
      <w:pPr>
        <w:widowControl w:val="0"/>
        <w:numPr>
          <w:ilvl w:val="1"/>
          <w:numId w:val="2"/>
        </w:numPr>
        <w:tabs>
          <w:tab w:val="left" w:pos="1038"/>
        </w:tabs>
        <w:autoSpaceDE w:val="0"/>
        <w:autoSpaceDN w:val="0"/>
        <w:spacing w:before="3" w:after="0" w:line="242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утвержденные руководителями теплоснабжающих предприятий Планы действий аварийно-ремонтных бригад по ликвидации аварийных и чрезвычайных ситуаций на тепловых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энергоустановках.</w:t>
      </w:r>
    </w:p>
    <w:p w:rsidR="000E206A" w:rsidRPr="000E206A" w:rsidRDefault="000E206A" w:rsidP="000E206A">
      <w:pPr>
        <w:widowControl w:val="0"/>
        <w:autoSpaceDE w:val="0"/>
        <w:autoSpaceDN w:val="0"/>
        <w:spacing w:before="2" w:after="0" w:line="242" w:lineRule="auto"/>
        <w:ind w:left="138"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4" w:after="0" w:line="242" w:lineRule="auto"/>
        <w:ind w:left="138"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</w:t>
      </w:r>
    </w:p>
    <w:p w:rsidR="000E206A" w:rsidRPr="000E206A" w:rsidRDefault="000E206A" w:rsidP="000E206A">
      <w:pPr>
        <w:widowControl w:val="0"/>
        <w:autoSpaceDE w:val="0"/>
        <w:autoSpaceDN w:val="0"/>
        <w:spacing w:before="73" w:after="0" w:line="242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должна быть определена организация дежурств и действий персонала при 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усиленном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и вне расчетном режимах теплоснабжения.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2" w:after="0" w:line="242" w:lineRule="auto"/>
        <w:ind w:left="13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Конкретный перечень необходимой эксплуатационной документации в каждой организации устанавливается ее руководством. </w:t>
      </w:r>
    </w:p>
    <w:p w:rsidR="007969F4" w:rsidRDefault="007969F4"/>
    <w:sectPr w:rsidR="007969F4" w:rsidSect="00C4740A">
      <w:footerReference w:type="default" r:id="rId9"/>
      <w:pgSz w:w="11906" w:h="16838"/>
      <w:pgMar w:top="567" w:right="70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C1" w:rsidRDefault="00D030C1" w:rsidP="007F71A8">
      <w:pPr>
        <w:spacing w:after="0"/>
      </w:pPr>
      <w:r>
        <w:separator/>
      </w:r>
    </w:p>
  </w:endnote>
  <w:endnote w:type="continuationSeparator" w:id="0">
    <w:p w:rsidR="00D030C1" w:rsidRDefault="00D030C1" w:rsidP="007F71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C0" w:rsidRDefault="00C61107">
    <w:pPr>
      <w:pStyle w:val="a3"/>
      <w:spacing w:line="14" w:lineRule="auto"/>
      <w:rPr>
        <w:sz w:val="20"/>
      </w:rPr>
    </w:pPr>
    <w:r w:rsidRPr="00C6110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7" type="#_x0000_t202" style="position:absolute;margin-left:538.65pt;margin-top:782pt;width:9.05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" filled="f" stroked="f">
          <v:textbox inset="0,0,0,0">
            <w:txbxContent>
              <w:p w:rsidR="00265EC0" w:rsidRDefault="00D030C1">
                <w:pPr>
                  <w:spacing w:before="12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C1" w:rsidRDefault="00D030C1" w:rsidP="007F71A8">
      <w:pPr>
        <w:spacing w:after="0"/>
      </w:pPr>
      <w:r>
        <w:separator/>
      </w:r>
    </w:p>
  </w:footnote>
  <w:footnote w:type="continuationSeparator" w:id="0">
    <w:p w:rsidR="00D030C1" w:rsidRDefault="00D030C1" w:rsidP="007F71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A8E"/>
    <w:multiLevelType w:val="hybridMultilevel"/>
    <w:tmpl w:val="8272BD96"/>
    <w:lvl w:ilvl="0" w:tplc="CA0CCD26">
      <w:numFmt w:val="bullet"/>
      <w:lvlText w:val="-"/>
      <w:lvlJc w:val="left"/>
      <w:pPr>
        <w:ind w:left="278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FF65CD8">
      <w:numFmt w:val="bullet"/>
      <w:lvlText w:val="-"/>
      <w:lvlJc w:val="left"/>
      <w:pPr>
        <w:ind w:left="138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63C0354E">
      <w:numFmt w:val="bullet"/>
      <w:lvlText w:val="•"/>
      <w:lvlJc w:val="left"/>
      <w:pPr>
        <w:ind w:left="1331" w:hanging="141"/>
      </w:pPr>
      <w:rPr>
        <w:rFonts w:hint="default"/>
      </w:rPr>
    </w:lvl>
    <w:lvl w:ilvl="3" w:tplc="42DA2C3A">
      <w:numFmt w:val="bullet"/>
      <w:lvlText w:val="•"/>
      <w:lvlJc w:val="left"/>
      <w:pPr>
        <w:ind w:left="2383" w:hanging="141"/>
      </w:pPr>
      <w:rPr>
        <w:rFonts w:hint="default"/>
      </w:rPr>
    </w:lvl>
    <w:lvl w:ilvl="4" w:tplc="1E9A6E9A">
      <w:numFmt w:val="bullet"/>
      <w:lvlText w:val="•"/>
      <w:lvlJc w:val="left"/>
      <w:pPr>
        <w:ind w:left="3435" w:hanging="141"/>
      </w:pPr>
      <w:rPr>
        <w:rFonts w:hint="default"/>
      </w:rPr>
    </w:lvl>
    <w:lvl w:ilvl="5" w:tplc="7E201808">
      <w:numFmt w:val="bullet"/>
      <w:lvlText w:val="•"/>
      <w:lvlJc w:val="left"/>
      <w:pPr>
        <w:ind w:left="4487" w:hanging="141"/>
      </w:pPr>
      <w:rPr>
        <w:rFonts w:hint="default"/>
      </w:rPr>
    </w:lvl>
    <w:lvl w:ilvl="6" w:tplc="715EA026">
      <w:numFmt w:val="bullet"/>
      <w:lvlText w:val="•"/>
      <w:lvlJc w:val="left"/>
      <w:pPr>
        <w:ind w:left="5539" w:hanging="141"/>
      </w:pPr>
      <w:rPr>
        <w:rFonts w:hint="default"/>
      </w:rPr>
    </w:lvl>
    <w:lvl w:ilvl="7" w:tplc="6270C280">
      <w:numFmt w:val="bullet"/>
      <w:lvlText w:val="•"/>
      <w:lvlJc w:val="left"/>
      <w:pPr>
        <w:ind w:left="6590" w:hanging="141"/>
      </w:pPr>
      <w:rPr>
        <w:rFonts w:hint="default"/>
      </w:rPr>
    </w:lvl>
    <w:lvl w:ilvl="8" w:tplc="45760FAA">
      <w:numFmt w:val="bullet"/>
      <w:lvlText w:val="•"/>
      <w:lvlJc w:val="left"/>
      <w:pPr>
        <w:ind w:left="7642" w:hanging="141"/>
      </w:pPr>
      <w:rPr>
        <w:rFonts w:hint="default"/>
      </w:rPr>
    </w:lvl>
  </w:abstractNum>
  <w:abstractNum w:abstractNumId="1">
    <w:nsid w:val="20F21810"/>
    <w:multiLevelType w:val="hybridMultilevel"/>
    <w:tmpl w:val="70585EF4"/>
    <w:lvl w:ilvl="0" w:tplc="25269504">
      <w:start w:val="1"/>
      <w:numFmt w:val="decimal"/>
      <w:lvlText w:val="%1."/>
      <w:lvlJc w:val="left"/>
      <w:pPr>
        <w:ind w:left="138" w:hanging="59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5FBE9622">
      <w:start w:val="1"/>
      <w:numFmt w:val="decimal"/>
      <w:lvlText w:val="%2."/>
      <w:lvlJc w:val="left"/>
      <w:pPr>
        <w:ind w:left="17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FC38B23C">
      <w:numFmt w:val="none"/>
      <w:lvlText w:val=""/>
      <w:lvlJc w:val="left"/>
      <w:pPr>
        <w:tabs>
          <w:tab w:val="num" w:pos="360"/>
        </w:tabs>
      </w:pPr>
    </w:lvl>
    <w:lvl w:ilvl="3" w:tplc="32E28866">
      <w:numFmt w:val="bullet"/>
      <w:lvlText w:val="•"/>
      <w:lvlJc w:val="left"/>
      <w:pPr>
        <w:ind w:left="3488" w:hanging="574"/>
      </w:pPr>
      <w:rPr>
        <w:rFonts w:hint="default"/>
      </w:rPr>
    </w:lvl>
    <w:lvl w:ilvl="4" w:tplc="12A22BF4">
      <w:numFmt w:val="bullet"/>
      <w:lvlText w:val="•"/>
      <w:lvlJc w:val="left"/>
      <w:pPr>
        <w:ind w:left="4382" w:hanging="574"/>
      </w:pPr>
      <w:rPr>
        <w:rFonts w:hint="default"/>
      </w:rPr>
    </w:lvl>
    <w:lvl w:ilvl="5" w:tplc="81DC5AEC">
      <w:numFmt w:val="bullet"/>
      <w:lvlText w:val="•"/>
      <w:lvlJc w:val="left"/>
      <w:pPr>
        <w:ind w:left="5276" w:hanging="574"/>
      </w:pPr>
      <w:rPr>
        <w:rFonts w:hint="default"/>
      </w:rPr>
    </w:lvl>
    <w:lvl w:ilvl="6" w:tplc="68FE69E2">
      <w:numFmt w:val="bullet"/>
      <w:lvlText w:val="•"/>
      <w:lvlJc w:val="left"/>
      <w:pPr>
        <w:ind w:left="6170" w:hanging="574"/>
      </w:pPr>
      <w:rPr>
        <w:rFonts w:hint="default"/>
      </w:rPr>
    </w:lvl>
    <w:lvl w:ilvl="7" w:tplc="788607A0">
      <w:numFmt w:val="bullet"/>
      <w:lvlText w:val="•"/>
      <w:lvlJc w:val="left"/>
      <w:pPr>
        <w:ind w:left="7064" w:hanging="574"/>
      </w:pPr>
      <w:rPr>
        <w:rFonts w:hint="default"/>
      </w:rPr>
    </w:lvl>
    <w:lvl w:ilvl="8" w:tplc="E8A23214">
      <w:numFmt w:val="bullet"/>
      <w:lvlText w:val="•"/>
      <w:lvlJc w:val="left"/>
      <w:pPr>
        <w:ind w:left="7958" w:hanging="574"/>
      </w:pPr>
      <w:rPr>
        <w:rFonts w:hint="default"/>
      </w:rPr>
    </w:lvl>
  </w:abstractNum>
  <w:abstractNum w:abstractNumId="2">
    <w:nsid w:val="31486263"/>
    <w:multiLevelType w:val="hybridMultilevel"/>
    <w:tmpl w:val="7FD69568"/>
    <w:lvl w:ilvl="0" w:tplc="335E1A94">
      <w:start w:val="3"/>
      <w:numFmt w:val="decimal"/>
      <w:lvlText w:val="%1"/>
      <w:lvlJc w:val="left"/>
      <w:pPr>
        <w:ind w:left="138" w:hanging="452"/>
      </w:pPr>
      <w:rPr>
        <w:rFonts w:hint="default"/>
      </w:rPr>
    </w:lvl>
    <w:lvl w:ilvl="1" w:tplc="EF10E868">
      <w:numFmt w:val="none"/>
      <w:lvlText w:val=""/>
      <w:lvlJc w:val="left"/>
      <w:pPr>
        <w:tabs>
          <w:tab w:val="num" w:pos="360"/>
        </w:tabs>
      </w:pPr>
    </w:lvl>
    <w:lvl w:ilvl="2" w:tplc="8A66D0A6">
      <w:numFmt w:val="bullet"/>
      <w:lvlText w:val="•"/>
      <w:lvlJc w:val="left"/>
      <w:pPr>
        <w:ind w:left="2061" w:hanging="452"/>
      </w:pPr>
      <w:rPr>
        <w:rFonts w:hint="default"/>
      </w:rPr>
    </w:lvl>
    <w:lvl w:ilvl="3" w:tplc="28800848">
      <w:numFmt w:val="bullet"/>
      <w:lvlText w:val="•"/>
      <w:lvlJc w:val="left"/>
      <w:pPr>
        <w:ind w:left="3021" w:hanging="452"/>
      </w:pPr>
      <w:rPr>
        <w:rFonts w:hint="default"/>
      </w:rPr>
    </w:lvl>
    <w:lvl w:ilvl="4" w:tplc="026E97FE">
      <w:numFmt w:val="bullet"/>
      <w:lvlText w:val="•"/>
      <w:lvlJc w:val="left"/>
      <w:pPr>
        <w:ind w:left="3982" w:hanging="452"/>
      </w:pPr>
      <w:rPr>
        <w:rFonts w:hint="default"/>
      </w:rPr>
    </w:lvl>
    <w:lvl w:ilvl="5" w:tplc="67967C62">
      <w:numFmt w:val="bullet"/>
      <w:lvlText w:val="•"/>
      <w:lvlJc w:val="left"/>
      <w:pPr>
        <w:ind w:left="4943" w:hanging="452"/>
      </w:pPr>
      <w:rPr>
        <w:rFonts w:hint="default"/>
      </w:rPr>
    </w:lvl>
    <w:lvl w:ilvl="6" w:tplc="44F83B3A">
      <w:numFmt w:val="bullet"/>
      <w:lvlText w:val="•"/>
      <w:lvlJc w:val="left"/>
      <w:pPr>
        <w:ind w:left="5903" w:hanging="452"/>
      </w:pPr>
      <w:rPr>
        <w:rFonts w:hint="default"/>
      </w:rPr>
    </w:lvl>
    <w:lvl w:ilvl="7" w:tplc="6F3CC836">
      <w:numFmt w:val="bullet"/>
      <w:lvlText w:val="•"/>
      <w:lvlJc w:val="left"/>
      <w:pPr>
        <w:ind w:left="6864" w:hanging="452"/>
      </w:pPr>
      <w:rPr>
        <w:rFonts w:hint="default"/>
      </w:rPr>
    </w:lvl>
    <w:lvl w:ilvl="8" w:tplc="4DFC3A1A">
      <w:numFmt w:val="bullet"/>
      <w:lvlText w:val="•"/>
      <w:lvlJc w:val="left"/>
      <w:pPr>
        <w:ind w:left="7825" w:hanging="452"/>
      </w:pPr>
      <w:rPr>
        <w:rFonts w:hint="default"/>
      </w:rPr>
    </w:lvl>
  </w:abstractNum>
  <w:abstractNum w:abstractNumId="3">
    <w:nsid w:val="34130CE2"/>
    <w:multiLevelType w:val="hybridMultilevel"/>
    <w:tmpl w:val="EE6AF976"/>
    <w:lvl w:ilvl="0" w:tplc="AB0C6C60">
      <w:start w:val="1"/>
      <w:numFmt w:val="decimal"/>
      <w:lvlText w:val="%1."/>
      <w:lvlJc w:val="left"/>
      <w:pPr>
        <w:ind w:left="138" w:hanging="59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256A9B94">
      <w:start w:val="1"/>
      <w:numFmt w:val="decimal"/>
      <w:lvlText w:val="%2."/>
      <w:lvlJc w:val="left"/>
      <w:pPr>
        <w:ind w:left="17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FE7CA0CC">
      <w:numFmt w:val="none"/>
      <w:lvlText w:val=""/>
      <w:lvlJc w:val="left"/>
      <w:pPr>
        <w:tabs>
          <w:tab w:val="num" w:pos="360"/>
        </w:tabs>
      </w:pPr>
    </w:lvl>
    <w:lvl w:ilvl="3" w:tplc="293EA106">
      <w:numFmt w:val="bullet"/>
      <w:lvlText w:val="•"/>
      <w:lvlJc w:val="left"/>
      <w:pPr>
        <w:ind w:left="3488" w:hanging="574"/>
      </w:pPr>
      <w:rPr>
        <w:rFonts w:hint="default"/>
      </w:rPr>
    </w:lvl>
    <w:lvl w:ilvl="4" w:tplc="ED046432">
      <w:numFmt w:val="bullet"/>
      <w:lvlText w:val="•"/>
      <w:lvlJc w:val="left"/>
      <w:pPr>
        <w:ind w:left="4382" w:hanging="574"/>
      </w:pPr>
      <w:rPr>
        <w:rFonts w:hint="default"/>
      </w:rPr>
    </w:lvl>
    <w:lvl w:ilvl="5" w:tplc="70E0C6B2">
      <w:numFmt w:val="bullet"/>
      <w:lvlText w:val="•"/>
      <w:lvlJc w:val="left"/>
      <w:pPr>
        <w:ind w:left="5276" w:hanging="574"/>
      </w:pPr>
      <w:rPr>
        <w:rFonts w:hint="default"/>
      </w:rPr>
    </w:lvl>
    <w:lvl w:ilvl="6" w:tplc="30EC4F30">
      <w:numFmt w:val="bullet"/>
      <w:lvlText w:val="•"/>
      <w:lvlJc w:val="left"/>
      <w:pPr>
        <w:ind w:left="6170" w:hanging="574"/>
      </w:pPr>
      <w:rPr>
        <w:rFonts w:hint="default"/>
      </w:rPr>
    </w:lvl>
    <w:lvl w:ilvl="7" w:tplc="49E68E88">
      <w:numFmt w:val="bullet"/>
      <w:lvlText w:val="•"/>
      <w:lvlJc w:val="left"/>
      <w:pPr>
        <w:ind w:left="7064" w:hanging="574"/>
      </w:pPr>
      <w:rPr>
        <w:rFonts w:hint="default"/>
      </w:rPr>
    </w:lvl>
    <w:lvl w:ilvl="8" w:tplc="58A88644">
      <w:numFmt w:val="bullet"/>
      <w:lvlText w:val="•"/>
      <w:lvlJc w:val="left"/>
      <w:pPr>
        <w:ind w:left="7958" w:hanging="574"/>
      </w:pPr>
      <w:rPr>
        <w:rFonts w:hint="default"/>
      </w:rPr>
    </w:lvl>
  </w:abstractNum>
  <w:abstractNum w:abstractNumId="4">
    <w:nsid w:val="3B1F4886"/>
    <w:multiLevelType w:val="hybridMultilevel"/>
    <w:tmpl w:val="EFD09B92"/>
    <w:lvl w:ilvl="0" w:tplc="97F64926">
      <w:numFmt w:val="bullet"/>
      <w:lvlText w:val="-"/>
      <w:lvlJc w:val="left"/>
      <w:pPr>
        <w:ind w:left="138" w:hanging="26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2027DD0">
      <w:numFmt w:val="bullet"/>
      <w:lvlText w:val="•"/>
      <w:lvlJc w:val="left"/>
      <w:pPr>
        <w:ind w:left="1100" w:hanging="262"/>
      </w:pPr>
      <w:rPr>
        <w:rFonts w:hint="default"/>
      </w:rPr>
    </w:lvl>
    <w:lvl w:ilvl="2" w:tplc="2002418E">
      <w:numFmt w:val="bullet"/>
      <w:lvlText w:val="•"/>
      <w:lvlJc w:val="left"/>
      <w:pPr>
        <w:ind w:left="2061" w:hanging="262"/>
      </w:pPr>
      <w:rPr>
        <w:rFonts w:hint="default"/>
      </w:rPr>
    </w:lvl>
    <w:lvl w:ilvl="3" w:tplc="4C749656">
      <w:numFmt w:val="bullet"/>
      <w:lvlText w:val="•"/>
      <w:lvlJc w:val="left"/>
      <w:pPr>
        <w:ind w:left="3021" w:hanging="262"/>
      </w:pPr>
      <w:rPr>
        <w:rFonts w:hint="default"/>
      </w:rPr>
    </w:lvl>
    <w:lvl w:ilvl="4" w:tplc="E91EAAA2">
      <w:numFmt w:val="bullet"/>
      <w:lvlText w:val="•"/>
      <w:lvlJc w:val="left"/>
      <w:pPr>
        <w:ind w:left="3982" w:hanging="262"/>
      </w:pPr>
      <w:rPr>
        <w:rFonts w:hint="default"/>
      </w:rPr>
    </w:lvl>
    <w:lvl w:ilvl="5" w:tplc="7CC87BF4">
      <w:numFmt w:val="bullet"/>
      <w:lvlText w:val="•"/>
      <w:lvlJc w:val="left"/>
      <w:pPr>
        <w:ind w:left="4943" w:hanging="262"/>
      </w:pPr>
      <w:rPr>
        <w:rFonts w:hint="default"/>
      </w:rPr>
    </w:lvl>
    <w:lvl w:ilvl="6" w:tplc="CB9A7290">
      <w:numFmt w:val="bullet"/>
      <w:lvlText w:val="•"/>
      <w:lvlJc w:val="left"/>
      <w:pPr>
        <w:ind w:left="5903" w:hanging="262"/>
      </w:pPr>
      <w:rPr>
        <w:rFonts w:hint="default"/>
      </w:rPr>
    </w:lvl>
    <w:lvl w:ilvl="7" w:tplc="71D6933C">
      <w:numFmt w:val="bullet"/>
      <w:lvlText w:val="•"/>
      <w:lvlJc w:val="left"/>
      <w:pPr>
        <w:ind w:left="6864" w:hanging="262"/>
      </w:pPr>
      <w:rPr>
        <w:rFonts w:hint="default"/>
      </w:rPr>
    </w:lvl>
    <w:lvl w:ilvl="8" w:tplc="08EA7916">
      <w:numFmt w:val="bullet"/>
      <w:lvlText w:val="•"/>
      <w:lvlJc w:val="left"/>
      <w:pPr>
        <w:ind w:left="7825" w:hanging="262"/>
      </w:pPr>
      <w:rPr>
        <w:rFonts w:hint="default"/>
      </w:rPr>
    </w:lvl>
  </w:abstractNum>
  <w:abstractNum w:abstractNumId="5">
    <w:nsid w:val="6AD371D4"/>
    <w:multiLevelType w:val="hybridMultilevel"/>
    <w:tmpl w:val="50DC9D2A"/>
    <w:lvl w:ilvl="0" w:tplc="FB6A9622">
      <w:start w:val="1"/>
      <w:numFmt w:val="decimal"/>
      <w:lvlText w:val="%1"/>
      <w:lvlJc w:val="left"/>
      <w:pPr>
        <w:ind w:left="138" w:hanging="557"/>
      </w:pPr>
      <w:rPr>
        <w:rFonts w:hint="default"/>
      </w:rPr>
    </w:lvl>
    <w:lvl w:ilvl="1" w:tplc="29E8FE92">
      <w:numFmt w:val="none"/>
      <w:lvlText w:val=""/>
      <w:lvlJc w:val="left"/>
      <w:pPr>
        <w:tabs>
          <w:tab w:val="num" w:pos="360"/>
        </w:tabs>
      </w:pPr>
    </w:lvl>
    <w:lvl w:ilvl="2" w:tplc="D472B96E">
      <w:numFmt w:val="bullet"/>
      <w:lvlText w:val="•"/>
      <w:lvlJc w:val="left"/>
      <w:pPr>
        <w:ind w:left="2061" w:hanging="557"/>
      </w:pPr>
      <w:rPr>
        <w:rFonts w:hint="default"/>
      </w:rPr>
    </w:lvl>
    <w:lvl w:ilvl="3" w:tplc="4B406F5A">
      <w:numFmt w:val="bullet"/>
      <w:lvlText w:val="•"/>
      <w:lvlJc w:val="left"/>
      <w:pPr>
        <w:ind w:left="3021" w:hanging="557"/>
      </w:pPr>
      <w:rPr>
        <w:rFonts w:hint="default"/>
      </w:rPr>
    </w:lvl>
    <w:lvl w:ilvl="4" w:tplc="59F0C7E4">
      <w:numFmt w:val="bullet"/>
      <w:lvlText w:val="•"/>
      <w:lvlJc w:val="left"/>
      <w:pPr>
        <w:ind w:left="3982" w:hanging="557"/>
      </w:pPr>
      <w:rPr>
        <w:rFonts w:hint="default"/>
      </w:rPr>
    </w:lvl>
    <w:lvl w:ilvl="5" w:tplc="2E8AC314">
      <w:numFmt w:val="bullet"/>
      <w:lvlText w:val="•"/>
      <w:lvlJc w:val="left"/>
      <w:pPr>
        <w:ind w:left="4943" w:hanging="557"/>
      </w:pPr>
      <w:rPr>
        <w:rFonts w:hint="default"/>
      </w:rPr>
    </w:lvl>
    <w:lvl w:ilvl="6" w:tplc="4FD2B526">
      <w:numFmt w:val="bullet"/>
      <w:lvlText w:val="•"/>
      <w:lvlJc w:val="left"/>
      <w:pPr>
        <w:ind w:left="5903" w:hanging="557"/>
      </w:pPr>
      <w:rPr>
        <w:rFonts w:hint="default"/>
      </w:rPr>
    </w:lvl>
    <w:lvl w:ilvl="7" w:tplc="246CAE26">
      <w:numFmt w:val="bullet"/>
      <w:lvlText w:val="•"/>
      <w:lvlJc w:val="left"/>
      <w:pPr>
        <w:ind w:left="6864" w:hanging="557"/>
      </w:pPr>
      <w:rPr>
        <w:rFonts w:hint="default"/>
      </w:rPr>
    </w:lvl>
    <w:lvl w:ilvl="8" w:tplc="82B24C1C">
      <w:numFmt w:val="bullet"/>
      <w:lvlText w:val="•"/>
      <w:lvlJc w:val="left"/>
      <w:pPr>
        <w:ind w:left="7825" w:hanging="55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C0BC8"/>
    <w:rsid w:val="00002EFE"/>
    <w:rsid w:val="00006BD9"/>
    <w:rsid w:val="000132A2"/>
    <w:rsid w:val="0001466E"/>
    <w:rsid w:val="0001613C"/>
    <w:rsid w:val="0004722D"/>
    <w:rsid w:val="00047BCD"/>
    <w:rsid w:val="000E206A"/>
    <w:rsid w:val="000E4F77"/>
    <w:rsid w:val="001117B8"/>
    <w:rsid w:val="0012638A"/>
    <w:rsid w:val="001413B9"/>
    <w:rsid w:val="0015235F"/>
    <w:rsid w:val="0016154A"/>
    <w:rsid w:val="00161D1A"/>
    <w:rsid w:val="00177976"/>
    <w:rsid w:val="001844B1"/>
    <w:rsid w:val="00196064"/>
    <w:rsid w:val="001A2554"/>
    <w:rsid w:val="001A5897"/>
    <w:rsid w:val="001C0BCA"/>
    <w:rsid w:val="001E24B6"/>
    <w:rsid w:val="001F2B41"/>
    <w:rsid w:val="001F5F01"/>
    <w:rsid w:val="001F7E7C"/>
    <w:rsid w:val="0021798C"/>
    <w:rsid w:val="00217B8E"/>
    <w:rsid w:val="00261980"/>
    <w:rsid w:val="002732A7"/>
    <w:rsid w:val="0029383D"/>
    <w:rsid w:val="0029636C"/>
    <w:rsid w:val="002A728C"/>
    <w:rsid w:val="002B356F"/>
    <w:rsid w:val="002B39D8"/>
    <w:rsid w:val="002B5E85"/>
    <w:rsid w:val="002B6249"/>
    <w:rsid w:val="002D56DA"/>
    <w:rsid w:val="002E099A"/>
    <w:rsid w:val="002E0F98"/>
    <w:rsid w:val="003141D9"/>
    <w:rsid w:val="003337DB"/>
    <w:rsid w:val="0033485C"/>
    <w:rsid w:val="003364ED"/>
    <w:rsid w:val="00341724"/>
    <w:rsid w:val="003609F1"/>
    <w:rsid w:val="00360D42"/>
    <w:rsid w:val="00377A7A"/>
    <w:rsid w:val="00380A52"/>
    <w:rsid w:val="00380EB6"/>
    <w:rsid w:val="003845A2"/>
    <w:rsid w:val="003969C4"/>
    <w:rsid w:val="003A1E33"/>
    <w:rsid w:val="003D4F04"/>
    <w:rsid w:val="003E4993"/>
    <w:rsid w:val="004024E0"/>
    <w:rsid w:val="004048B7"/>
    <w:rsid w:val="0041291C"/>
    <w:rsid w:val="00415FE3"/>
    <w:rsid w:val="00421863"/>
    <w:rsid w:val="004257C8"/>
    <w:rsid w:val="00434392"/>
    <w:rsid w:val="0043502E"/>
    <w:rsid w:val="00442177"/>
    <w:rsid w:val="004469C7"/>
    <w:rsid w:val="00464DAF"/>
    <w:rsid w:val="00480F07"/>
    <w:rsid w:val="004A22A2"/>
    <w:rsid w:val="004B16DC"/>
    <w:rsid w:val="004B1B60"/>
    <w:rsid w:val="004C3CCA"/>
    <w:rsid w:val="004C6810"/>
    <w:rsid w:val="004E0CB3"/>
    <w:rsid w:val="004E6D1E"/>
    <w:rsid w:val="004E7B25"/>
    <w:rsid w:val="00502483"/>
    <w:rsid w:val="0050369A"/>
    <w:rsid w:val="005227F2"/>
    <w:rsid w:val="005520BB"/>
    <w:rsid w:val="0057214F"/>
    <w:rsid w:val="00572773"/>
    <w:rsid w:val="00582602"/>
    <w:rsid w:val="00582A58"/>
    <w:rsid w:val="005830D4"/>
    <w:rsid w:val="00584727"/>
    <w:rsid w:val="005C368B"/>
    <w:rsid w:val="005D79FF"/>
    <w:rsid w:val="0060218F"/>
    <w:rsid w:val="00613EF1"/>
    <w:rsid w:val="00645960"/>
    <w:rsid w:val="00656345"/>
    <w:rsid w:val="00673DDC"/>
    <w:rsid w:val="00684A24"/>
    <w:rsid w:val="00690B0B"/>
    <w:rsid w:val="00691DE9"/>
    <w:rsid w:val="006959BB"/>
    <w:rsid w:val="006B0B92"/>
    <w:rsid w:val="006C3CE0"/>
    <w:rsid w:val="006E3E2A"/>
    <w:rsid w:val="007135F4"/>
    <w:rsid w:val="00714BC0"/>
    <w:rsid w:val="0073680C"/>
    <w:rsid w:val="00741177"/>
    <w:rsid w:val="00752B72"/>
    <w:rsid w:val="0076502D"/>
    <w:rsid w:val="00765BA5"/>
    <w:rsid w:val="00767429"/>
    <w:rsid w:val="00774820"/>
    <w:rsid w:val="007862B8"/>
    <w:rsid w:val="007969F4"/>
    <w:rsid w:val="007B5D30"/>
    <w:rsid w:val="007C7E3F"/>
    <w:rsid w:val="007F66ED"/>
    <w:rsid w:val="007F6BC9"/>
    <w:rsid w:val="007F71A8"/>
    <w:rsid w:val="00800621"/>
    <w:rsid w:val="00801EC9"/>
    <w:rsid w:val="008066CE"/>
    <w:rsid w:val="00811EAC"/>
    <w:rsid w:val="00823C78"/>
    <w:rsid w:val="00862B6A"/>
    <w:rsid w:val="00864353"/>
    <w:rsid w:val="00867C7A"/>
    <w:rsid w:val="00870DF1"/>
    <w:rsid w:val="00875C9E"/>
    <w:rsid w:val="008908DF"/>
    <w:rsid w:val="008915AC"/>
    <w:rsid w:val="00893044"/>
    <w:rsid w:val="00895108"/>
    <w:rsid w:val="008D3C81"/>
    <w:rsid w:val="008D7BF0"/>
    <w:rsid w:val="009110AD"/>
    <w:rsid w:val="00911E69"/>
    <w:rsid w:val="00934CF2"/>
    <w:rsid w:val="009514C3"/>
    <w:rsid w:val="00951759"/>
    <w:rsid w:val="00953231"/>
    <w:rsid w:val="00954544"/>
    <w:rsid w:val="00967351"/>
    <w:rsid w:val="00982B0E"/>
    <w:rsid w:val="009D2DB9"/>
    <w:rsid w:val="009D7A52"/>
    <w:rsid w:val="009E6CFE"/>
    <w:rsid w:val="009F63E0"/>
    <w:rsid w:val="009F6FC9"/>
    <w:rsid w:val="00A1241E"/>
    <w:rsid w:val="00A213AE"/>
    <w:rsid w:val="00A25CA6"/>
    <w:rsid w:val="00A62C6F"/>
    <w:rsid w:val="00A741D5"/>
    <w:rsid w:val="00A748D2"/>
    <w:rsid w:val="00A76B18"/>
    <w:rsid w:val="00A84C16"/>
    <w:rsid w:val="00A93062"/>
    <w:rsid w:val="00A96266"/>
    <w:rsid w:val="00AA66F7"/>
    <w:rsid w:val="00AA6B94"/>
    <w:rsid w:val="00AA7493"/>
    <w:rsid w:val="00AB25D3"/>
    <w:rsid w:val="00AC397E"/>
    <w:rsid w:val="00B16CF3"/>
    <w:rsid w:val="00B2109D"/>
    <w:rsid w:val="00B4707D"/>
    <w:rsid w:val="00B53F6E"/>
    <w:rsid w:val="00B64EE5"/>
    <w:rsid w:val="00B73110"/>
    <w:rsid w:val="00B81E18"/>
    <w:rsid w:val="00B9399D"/>
    <w:rsid w:val="00B96B41"/>
    <w:rsid w:val="00BA3BDA"/>
    <w:rsid w:val="00BB0DAB"/>
    <w:rsid w:val="00BB1CD1"/>
    <w:rsid w:val="00BC0BC8"/>
    <w:rsid w:val="00BF01FC"/>
    <w:rsid w:val="00C007DE"/>
    <w:rsid w:val="00C15C8C"/>
    <w:rsid w:val="00C16A2B"/>
    <w:rsid w:val="00C305C6"/>
    <w:rsid w:val="00C45BA1"/>
    <w:rsid w:val="00C61107"/>
    <w:rsid w:val="00C667EB"/>
    <w:rsid w:val="00C816DD"/>
    <w:rsid w:val="00C852EC"/>
    <w:rsid w:val="00C91C75"/>
    <w:rsid w:val="00C95625"/>
    <w:rsid w:val="00CA74B1"/>
    <w:rsid w:val="00CB31F4"/>
    <w:rsid w:val="00CB7476"/>
    <w:rsid w:val="00CB7780"/>
    <w:rsid w:val="00CC25D6"/>
    <w:rsid w:val="00CE6FFB"/>
    <w:rsid w:val="00D029ED"/>
    <w:rsid w:val="00D030C1"/>
    <w:rsid w:val="00D20CAE"/>
    <w:rsid w:val="00D33652"/>
    <w:rsid w:val="00D34A14"/>
    <w:rsid w:val="00D407A3"/>
    <w:rsid w:val="00D52D1A"/>
    <w:rsid w:val="00D55046"/>
    <w:rsid w:val="00D55684"/>
    <w:rsid w:val="00D577B6"/>
    <w:rsid w:val="00D66AE7"/>
    <w:rsid w:val="00D8266C"/>
    <w:rsid w:val="00DB3A16"/>
    <w:rsid w:val="00DB3DEF"/>
    <w:rsid w:val="00DD1E45"/>
    <w:rsid w:val="00DE04FC"/>
    <w:rsid w:val="00DE4C55"/>
    <w:rsid w:val="00DE4D93"/>
    <w:rsid w:val="00DE5DA4"/>
    <w:rsid w:val="00E11E29"/>
    <w:rsid w:val="00E26EED"/>
    <w:rsid w:val="00E53B7E"/>
    <w:rsid w:val="00E57E46"/>
    <w:rsid w:val="00E86177"/>
    <w:rsid w:val="00E92768"/>
    <w:rsid w:val="00EC72DE"/>
    <w:rsid w:val="00EE1AD2"/>
    <w:rsid w:val="00EE6E9F"/>
    <w:rsid w:val="00F04A49"/>
    <w:rsid w:val="00F15AEB"/>
    <w:rsid w:val="00F1736A"/>
    <w:rsid w:val="00F20C2B"/>
    <w:rsid w:val="00F4514D"/>
    <w:rsid w:val="00F64E6E"/>
    <w:rsid w:val="00F72BA4"/>
    <w:rsid w:val="00F8422A"/>
    <w:rsid w:val="00F866D6"/>
    <w:rsid w:val="00FA288C"/>
    <w:rsid w:val="00FF57A9"/>
    <w:rsid w:val="00F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A8"/>
  </w:style>
  <w:style w:type="paragraph" w:styleId="1">
    <w:name w:val="heading 1"/>
    <w:basedOn w:val="a"/>
    <w:next w:val="a"/>
    <w:link w:val="10"/>
    <w:uiPriority w:val="9"/>
    <w:qFormat/>
    <w:rsid w:val="000E2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2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E20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206A"/>
  </w:style>
  <w:style w:type="paragraph" w:styleId="a5">
    <w:name w:val="Balloon Text"/>
    <w:basedOn w:val="a"/>
    <w:link w:val="a6"/>
    <w:uiPriority w:val="99"/>
    <w:semiHidden/>
    <w:unhideWhenUsed/>
    <w:rsid w:val="000E206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06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95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zinskoe.eps7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User</cp:lastModifiedBy>
  <cp:revision>11</cp:revision>
  <dcterms:created xsi:type="dcterms:W3CDTF">2020-10-21T07:02:00Z</dcterms:created>
  <dcterms:modified xsi:type="dcterms:W3CDTF">2022-08-08T05:38:00Z</dcterms:modified>
</cp:coreProperties>
</file>